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9A" w:rsidRDefault="00793B9A" w:rsidP="005725F3">
      <w:pPr>
        <w:widowControl/>
        <w:jc w:val="center"/>
        <w:rPr>
          <w:rFonts w:ascii="Open Sans" w:eastAsia="新細明體" w:hAnsi="Open Sans" w:cs="新細明體" w:hint="eastAsia"/>
          <w:b/>
          <w:color w:val="000000"/>
          <w:kern w:val="0"/>
          <w:sz w:val="40"/>
          <w:szCs w:val="40"/>
        </w:rPr>
      </w:pPr>
      <w:r w:rsidRPr="00793B9A">
        <w:rPr>
          <w:rFonts w:ascii="Open Sans" w:eastAsia="新細明體" w:hAnsi="Open Sans" w:cs="新細明體" w:hint="eastAsia"/>
          <w:b/>
          <w:color w:val="000000"/>
          <w:kern w:val="0"/>
          <w:sz w:val="40"/>
          <w:szCs w:val="40"/>
        </w:rPr>
        <w:t>環境永續</w:t>
      </w:r>
      <w:r w:rsidRPr="00793B9A">
        <w:rPr>
          <w:rFonts w:ascii="Open Sans" w:eastAsia="新細明體" w:hAnsi="Open Sans" w:cs="新細明體" w:hint="eastAsia"/>
          <w:b/>
          <w:color w:val="000000"/>
          <w:kern w:val="0"/>
          <w:sz w:val="40"/>
          <w:szCs w:val="40"/>
        </w:rPr>
        <w:t>-</w:t>
      </w:r>
    </w:p>
    <w:p w:rsidR="00143A84" w:rsidRPr="00C46F8D" w:rsidRDefault="00CC7ED9" w:rsidP="005725F3">
      <w:pPr>
        <w:widowControl/>
        <w:jc w:val="center"/>
        <w:rPr>
          <w:rFonts w:ascii="Open Sans" w:eastAsia="新細明體" w:hAnsi="Open Sans" w:cs="新細明體" w:hint="eastAsia"/>
          <w:b/>
          <w:color w:val="000000"/>
          <w:kern w:val="0"/>
          <w:sz w:val="36"/>
          <w:szCs w:val="36"/>
        </w:rPr>
      </w:pPr>
      <w:r w:rsidRPr="00C46F8D">
        <w:rPr>
          <w:rFonts w:ascii="Open Sans" w:eastAsia="新細明體" w:hAnsi="Open Sans" w:cs="新細明體" w:hint="eastAsia"/>
          <w:b/>
          <w:color w:val="000000"/>
          <w:kern w:val="0"/>
          <w:sz w:val="36"/>
          <w:szCs w:val="36"/>
        </w:rPr>
        <w:t>評估氣候變遷之因應措施</w:t>
      </w:r>
    </w:p>
    <w:p w:rsidR="0068195D" w:rsidRDefault="0068195D" w:rsidP="00657D57">
      <w:pPr>
        <w:widowControl/>
        <w:rPr>
          <w:rFonts w:ascii="Open Sans" w:eastAsia="新細明體" w:hAnsi="Open Sans" w:cs="新細明體" w:hint="eastAsia"/>
          <w:b/>
          <w:color w:val="000000"/>
          <w:kern w:val="0"/>
          <w:sz w:val="28"/>
          <w:szCs w:val="28"/>
          <w:shd w:val="clear" w:color="auto" w:fill="BDD6EE" w:themeFill="accent5" w:themeFillTint="66"/>
        </w:rPr>
      </w:pPr>
    </w:p>
    <w:p w:rsidR="00657D57" w:rsidRDefault="00FE1AE1" w:rsidP="00657D57">
      <w:pPr>
        <w:widowControl/>
        <w:rPr>
          <w:rFonts w:ascii="Open Sans" w:eastAsia="新細明體" w:hAnsi="Open Sans" w:cs="新細明體" w:hint="eastAsia"/>
          <w:b/>
          <w:color w:val="000000"/>
          <w:kern w:val="0"/>
          <w:sz w:val="28"/>
          <w:szCs w:val="28"/>
        </w:rPr>
      </w:pPr>
      <w:bookmarkStart w:id="0" w:name="_GoBack"/>
      <w:bookmarkEnd w:id="0"/>
      <w:r w:rsidRPr="00FE1AE1">
        <w:rPr>
          <w:rFonts w:ascii="Open Sans" w:eastAsia="新細明體" w:hAnsi="Open Sans" w:cs="新細明體" w:hint="eastAsia"/>
          <w:b/>
          <w:color w:val="000000"/>
          <w:kern w:val="0"/>
          <w:sz w:val="28"/>
          <w:szCs w:val="28"/>
          <w:shd w:val="clear" w:color="auto" w:fill="BDD6EE" w:themeFill="accent5" w:themeFillTint="66"/>
        </w:rPr>
        <w:t>評估氣候變遷之</w:t>
      </w:r>
      <w:r>
        <w:rPr>
          <w:rFonts w:ascii="Open Sans" w:eastAsia="新細明體" w:hAnsi="Open Sans" w:cs="新細明體" w:hint="eastAsia"/>
          <w:b/>
          <w:color w:val="000000"/>
          <w:kern w:val="0"/>
          <w:sz w:val="28"/>
          <w:szCs w:val="28"/>
          <w:shd w:val="clear" w:color="auto" w:fill="BDD6EE" w:themeFill="accent5" w:themeFillTint="66"/>
        </w:rPr>
        <w:t>各項影響因子</w:t>
      </w:r>
    </w:p>
    <w:p w:rsidR="00657D57" w:rsidRPr="00EE0A79" w:rsidRDefault="00F734FD" w:rsidP="0079533B">
      <w:pPr>
        <w:widowControl/>
        <w:ind w:leftChars="118" w:left="283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本公司基於企業對於環境保護責任，訂定並落實</w:t>
      </w:r>
      <w:r w:rsidR="0074485C">
        <w:rPr>
          <w:rFonts w:asciiTheme="minorEastAsia" w:hAnsiTheme="minorEastAsia" w:cs="新細明體" w:hint="eastAsia"/>
          <w:color w:val="000000"/>
          <w:kern w:val="0"/>
          <w:szCs w:val="24"/>
        </w:rPr>
        <w:t>危機處理準則規範</w:t>
      </w:r>
      <w:r w:rsidR="00732B5B">
        <w:rPr>
          <w:rFonts w:asciiTheme="minorEastAsia" w:hAnsiTheme="minorEastAsia" w:cs="新細明體" w:hint="eastAsia"/>
          <w:color w:val="000000"/>
          <w:kern w:val="0"/>
          <w:szCs w:val="24"/>
        </w:rPr>
        <w:t>，持續注意氣候變化</w:t>
      </w:r>
      <w:r w:rsidR="00A35F94">
        <w:rPr>
          <w:rFonts w:asciiTheme="minorEastAsia" w:hAnsiTheme="minorEastAsia" w:cs="新細明體" w:hint="eastAsia"/>
          <w:color w:val="000000"/>
          <w:kern w:val="0"/>
          <w:szCs w:val="24"/>
        </w:rPr>
        <w:t>與極端天氣可能造成環境的改變</w:t>
      </w:r>
      <w:r w:rsidR="001F3B15">
        <w:rPr>
          <w:rFonts w:asciiTheme="minorEastAsia" w:hAnsiTheme="minorEastAsia" w:cs="新細明體" w:hint="eastAsia"/>
          <w:color w:val="000000"/>
          <w:kern w:val="0"/>
          <w:szCs w:val="24"/>
        </w:rPr>
        <w:t>，</w:t>
      </w:r>
      <w:r w:rsidR="00A35F94">
        <w:rPr>
          <w:rFonts w:asciiTheme="minorEastAsia" w:hAnsiTheme="minorEastAsia" w:cs="新細明體" w:hint="eastAsia"/>
          <w:color w:val="000000"/>
          <w:kern w:val="0"/>
          <w:szCs w:val="24"/>
        </w:rPr>
        <w:t>與對企業現在及未來</w:t>
      </w:r>
      <w:r w:rsidR="002F7687">
        <w:rPr>
          <w:rFonts w:asciiTheme="minorEastAsia" w:hAnsiTheme="minorEastAsia" w:cs="新細明體" w:hint="eastAsia"/>
          <w:color w:val="000000"/>
          <w:kern w:val="0"/>
          <w:szCs w:val="24"/>
        </w:rPr>
        <w:t>存在的潛在風險與機會</w:t>
      </w:r>
      <w:r w:rsidR="001F3B15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FB5F70" w:rsidRPr="00EE0A79" w:rsidRDefault="001F3B15" w:rsidP="0079533B">
      <w:pPr>
        <w:widowControl/>
        <w:ind w:leftChars="118" w:left="283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訂定天然災害防治與應變計畫</w:t>
      </w:r>
      <w:r w:rsidR="00E35909">
        <w:rPr>
          <w:rFonts w:asciiTheme="minorEastAsia" w:hAnsiTheme="minorEastAsia" w:cs="新細明體" w:hint="eastAsia"/>
          <w:color w:val="000000"/>
          <w:kern w:val="0"/>
          <w:szCs w:val="24"/>
        </w:rPr>
        <w:t>，建置防災應變能力</w:t>
      </w:r>
      <w:r w:rsidR="00810BD3">
        <w:rPr>
          <w:rFonts w:asciiTheme="minorEastAsia" w:hAnsiTheme="minorEastAsia" w:cs="新細明體" w:hint="eastAsia"/>
          <w:color w:val="000000"/>
          <w:kern w:val="0"/>
          <w:szCs w:val="24"/>
        </w:rPr>
        <w:t>，</w:t>
      </w:r>
      <w:r w:rsidR="00E35909">
        <w:rPr>
          <w:rFonts w:asciiTheme="minorEastAsia" w:hAnsiTheme="minorEastAsia" w:cs="新細明體" w:hint="eastAsia"/>
          <w:color w:val="000000"/>
          <w:kern w:val="0"/>
          <w:szCs w:val="24"/>
        </w:rPr>
        <w:t>防禦氣候變遷所帶來的自然災害衝擊</w:t>
      </w:r>
      <w:r w:rsidR="00810BD3">
        <w:rPr>
          <w:rFonts w:asciiTheme="minorEastAsia" w:hAnsiTheme="minorEastAsia" w:cs="新細明體" w:hint="eastAsia"/>
          <w:color w:val="000000"/>
          <w:kern w:val="0"/>
          <w:szCs w:val="24"/>
        </w:rPr>
        <w:t>，</w:t>
      </w:r>
      <w:r w:rsidR="007922B1">
        <w:rPr>
          <w:rFonts w:asciiTheme="minorEastAsia" w:hAnsiTheme="minorEastAsia" w:cs="新細明體" w:hint="eastAsia"/>
          <w:color w:val="000000"/>
          <w:kern w:val="0"/>
          <w:szCs w:val="24"/>
        </w:rPr>
        <w:t>並達到營運無中斷目標。</w:t>
      </w:r>
    </w:p>
    <w:tbl>
      <w:tblPr>
        <w:tblStyle w:val="a8"/>
        <w:tblW w:w="8874" w:type="dxa"/>
        <w:tblInd w:w="392" w:type="dxa"/>
        <w:tblLook w:val="04A0" w:firstRow="1" w:lastRow="0" w:firstColumn="1" w:lastColumn="0" w:noHBand="0" w:noVBand="1"/>
      </w:tblPr>
      <w:tblGrid>
        <w:gridCol w:w="1843"/>
        <w:gridCol w:w="3515"/>
        <w:gridCol w:w="3516"/>
      </w:tblGrid>
      <w:tr w:rsidR="00810BD3" w:rsidTr="00F34F9D">
        <w:tc>
          <w:tcPr>
            <w:tcW w:w="1843" w:type="dxa"/>
            <w:shd w:val="clear" w:color="auto" w:fill="D9D9D9" w:themeFill="background1" w:themeFillShade="D9"/>
          </w:tcPr>
          <w:p w:rsidR="00810BD3" w:rsidRPr="00925DF5" w:rsidRDefault="00A201AB" w:rsidP="00187D7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333333"/>
                <w:sz w:val="24"/>
                <w:szCs w:val="24"/>
              </w:rPr>
            </w:pPr>
            <w:r w:rsidRPr="00925DF5">
              <w:rPr>
                <w:rFonts w:ascii="微軟正黑體" w:eastAsia="微軟正黑體" w:hAnsi="微軟正黑體" w:cs="新細明體" w:hint="eastAsia"/>
                <w:b/>
                <w:color w:val="333333"/>
                <w:sz w:val="24"/>
                <w:szCs w:val="24"/>
              </w:rPr>
              <w:t>氣候風險</w:t>
            </w:r>
          </w:p>
        </w:tc>
        <w:tc>
          <w:tcPr>
            <w:tcW w:w="3515" w:type="dxa"/>
            <w:shd w:val="clear" w:color="auto" w:fill="D9D9D9" w:themeFill="background1" w:themeFillShade="D9"/>
          </w:tcPr>
          <w:p w:rsidR="00810BD3" w:rsidRPr="00925DF5" w:rsidRDefault="00A201AB" w:rsidP="00187D7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333333"/>
                <w:sz w:val="24"/>
                <w:szCs w:val="24"/>
              </w:rPr>
            </w:pPr>
            <w:r w:rsidRPr="00925DF5">
              <w:rPr>
                <w:rFonts w:ascii="微軟正黑體" w:eastAsia="微軟正黑體" w:hAnsi="微軟正黑體" w:cs="新細明體" w:hint="eastAsia"/>
                <w:b/>
                <w:color w:val="333333"/>
                <w:sz w:val="24"/>
                <w:szCs w:val="24"/>
              </w:rPr>
              <w:t>潛在的可能影響</w:t>
            </w:r>
          </w:p>
        </w:tc>
        <w:tc>
          <w:tcPr>
            <w:tcW w:w="3516" w:type="dxa"/>
            <w:shd w:val="clear" w:color="auto" w:fill="D9D9D9" w:themeFill="background1" w:themeFillShade="D9"/>
          </w:tcPr>
          <w:p w:rsidR="00810BD3" w:rsidRPr="00925DF5" w:rsidRDefault="00A5160D" w:rsidP="00187D7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333333"/>
                <w:sz w:val="24"/>
                <w:szCs w:val="24"/>
              </w:rPr>
            </w:pPr>
            <w:r w:rsidRPr="00925DF5">
              <w:rPr>
                <w:rFonts w:ascii="微軟正黑體" w:eastAsia="微軟正黑體" w:hAnsi="微軟正黑體" w:cs="新細明體" w:hint="eastAsia"/>
                <w:b/>
                <w:color w:val="333333"/>
                <w:sz w:val="24"/>
                <w:szCs w:val="24"/>
              </w:rPr>
              <w:t>氣候機會</w:t>
            </w:r>
          </w:p>
        </w:tc>
      </w:tr>
      <w:tr w:rsidR="00810BD3" w:rsidTr="00F34F9D">
        <w:tc>
          <w:tcPr>
            <w:tcW w:w="1843" w:type="dxa"/>
            <w:shd w:val="clear" w:color="auto" w:fill="D9D9D9" w:themeFill="background1" w:themeFillShade="D9"/>
          </w:tcPr>
          <w:p w:rsidR="00810BD3" w:rsidRPr="00925DF5" w:rsidRDefault="00A5160D" w:rsidP="00187D7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333333"/>
                <w:sz w:val="24"/>
                <w:szCs w:val="24"/>
              </w:rPr>
            </w:pPr>
            <w:r w:rsidRPr="00925DF5">
              <w:rPr>
                <w:rFonts w:ascii="微軟正黑體" w:eastAsia="微軟正黑體" w:hAnsi="微軟正黑體" w:cs="新細明體" w:hint="eastAsia"/>
                <w:b/>
                <w:color w:val="333333"/>
                <w:sz w:val="24"/>
                <w:szCs w:val="24"/>
              </w:rPr>
              <w:t>氣溫上升</w:t>
            </w:r>
          </w:p>
        </w:tc>
        <w:tc>
          <w:tcPr>
            <w:tcW w:w="3515" w:type="dxa"/>
          </w:tcPr>
          <w:p w:rsidR="00810BD3" w:rsidRPr="00925DF5" w:rsidRDefault="00187D7E" w:rsidP="005E2250">
            <w:pPr>
              <w:widowControl/>
              <w:rPr>
                <w:rFonts w:ascii="微軟正黑體" w:eastAsia="微軟正黑體" w:hAnsi="微軟正黑體" w:cs="新細明體"/>
                <w:color w:val="333333"/>
                <w:sz w:val="24"/>
                <w:szCs w:val="24"/>
              </w:rPr>
            </w:pPr>
            <w:r w:rsidRPr="00925DF5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用電量增加</w:t>
            </w:r>
            <w:r w:rsidR="00C804E2" w:rsidRPr="00925DF5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，成本</w:t>
            </w:r>
            <w:proofErr w:type="gramStart"/>
            <w:r w:rsidR="00C804E2" w:rsidRPr="00925DF5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及碳排量</w:t>
            </w:r>
            <w:proofErr w:type="gramEnd"/>
            <w:r w:rsidR="00C804E2" w:rsidRPr="00925DF5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上升</w:t>
            </w:r>
          </w:p>
        </w:tc>
        <w:tc>
          <w:tcPr>
            <w:tcW w:w="3516" w:type="dxa"/>
          </w:tcPr>
          <w:p w:rsidR="00810BD3" w:rsidRPr="00925DF5" w:rsidRDefault="002161FC" w:rsidP="005E2250">
            <w:pPr>
              <w:widowControl/>
              <w:rPr>
                <w:rFonts w:ascii="微軟正黑體" w:eastAsia="微軟正黑體" w:hAnsi="微軟正黑體" w:cs="新細明體"/>
                <w:color w:val="333333"/>
                <w:sz w:val="24"/>
                <w:szCs w:val="24"/>
              </w:rPr>
            </w:pPr>
            <w:r w:rsidRPr="00925DF5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制定</w:t>
            </w:r>
            <w:proofErr w:type="gramStart"/>
            <w:r w:rsidRPr="00925DF5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節能減碳計畫</w:t>
            </w:r>
            <w:proofErr w:type="gramEnd"/>
          </w:p>
        </w:tc>
      </w:tr>
      <w:tr w:rsidR="00810BD3" w:rsidTr="00F34F9D">
        <w:tc>
          <w:tcPr>
            <w:tcW w:w="1843" w:type="dxa"/>
            <w:shd w:val="clear" w:color="auto" w:fill="D9D9D9" w:themeFill="background1" w:themeFillShade="D9"/>
          </w:tcPr>
          <w:p w:rsidR="00810BD3" w:rsidRPr="00925DF5" w:rsidRDefault="00A5160D" w:rsidP="00187D7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333333"/>
                <w:sz w:val="24"/>
                <w:szCs w:val="24"/>
              </w:rPr>
            </w:pPr>
            <w:r w:rsidRPr="00925DF5">
              <w:rPr>
                <w:rFonts w:ascii="微軟正黑體" w:eastAsia="微軟正黑體" w:hAnsi="微軟正黑體" w:cs="新細明體" w:hint="eastAsia"/>
                <w:b/>
                <w:color w:val="333333"/>
                <w:sz w:val="24"/>
                <w:szCs w:val="24"/>
              </w:rPr>
              <w:t>水供應不穩</w:t>
            </w:r>
          </w:p>
        </w:tc>
        <w:tc>
          <w:tcPr>
            <w:tcW w:w="3515" w:type="dxa"/>
          </w:tcPr>
          <w:p w:rsidR="00810BD3" w:rsidRPr="00925DF5" w:rsidRDefault="00C804E2" w:rsidP="005E2250">
            <w:pPr>
              <w:widowControl/>
              <w:rPr>
                <w:rFonts w:ascii="微軟正黑體" w:eastAsia="微軟正黑體" w:hAnsi="微軟正黑體" w:cs="新細明體"/>
                <w:color w:val="333333"/>
                <w:sz w:val="24"/>
                <w:szCs w:val="24"/>
              </w:rPr>
            </w:pPr>
            <w:r w:rsidRPr="00925DF5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營運成本增加</w:t>
            </w:r>
          </w:p>
        </w:tc>
        <w:tc>
          <w:tcPr>
            <w:tcW w:w="3516" w:type="dxa"/>
          </w:tcPr>
          <w:p w:rsidR="00810BD3" w:rsidRPr="00925DF5" w:rsidRDefault="002161FC" w:rsidP="005E2250">
            <w:pPr>
              <w:widowControl/>
              <w:rPr>
                <w:rFonts w:ascii="微軟正黑體" w:eastAsia="微軟正黑體" w:hAnsi="微軟正黑體" w:cs="新細明體"/>
                <w:color w:val="333333"/>
                <w:sz w:val="24"/>
                <w:szCs w:val="24"/>
              </w:rPr>
            </w:pPr>
            <w:r w:rsidRPr="00925DF5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水資源管理</w:t>
            </w:r>
          </w:p>
        </w:tc>
      </w:tr>
      <w:tr w:rsidR="00810BD3" w:rsidTr="00F34F9D">
        <w:tc>
          <w:tcPr>
            <w:tcW w:w="1843" w:type="dxa"/>
            <w:shd w:val="clear" w:color="auto" w:fill="D9D9D9" w:themeFill="background1" w:themeFillShade="D9"/>
          </w:tcPr>
          <w:p w:rsidR="00810BD3" w:rsidRPr="00925DF5" w:rsidRDefault="00A5160D" w:rsidP="00187D7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333333"/>
                <w:sz w:val="24"/>
                <w:szCs w:val="24"/>
              </w:rPr>
            </w:pPr>
            <w:r w:rsidRPr="00925DF5">
              <w:rPr>
                <w:rFonts w:ascii="微軟正黑體" w:eastAsia="微軟正黑體" w:hAnsi="微軟正黑體" w:cs="新細明體" w:hint="eastAsia"/>
                <w:b/>
                <w:color w:val="333333"/>
                <w:sz w:val="24"/>
                <w:szCs w:val="24"/>
              </w:rPr>
              <w:t>颱風、水災</w:t>
            </w:r>
          </w:p>
        </w:tc>
        <w:tc>
          <w:tcPr>
            <w:tcW w:w="3515" w:type="dxa"/>
          </w:tcPr>
          <w:p w:rsidR="00810BD3" w:rsidRPr="00925DF5" w:rsidRDefault="00C804E2" w:rsidP="005E2250">
            <w:pPr>
              <w:widowControl/>
              <w:rPr>
                <w:rFonts w:ascii="微軟正黑體" w:eastAsia="微軟正黑體" w:hAnsi="微軟正黑體" w:cs="新細明體"/>
                <w:color w:val="333333"/>
                <w:sz w:val="24"/>
                <w:szCs w:val="24"/>
              </w:rPr>
            </w:pPr>
            <w:r w:rsidRPr="00925DF5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財物損失</w:t>
            </w:r>
          </w:p>
        </w:tc>
        <w:tc>
          <w:tcPr>
            <w:tcW w:w="3516" w:type="dxa"/>
          </w:tcPr>
          <w:p w:rsidR="00810BD3" w:rsidRPr="00925DF5" w:rsidRDefault="002161FC" w:rsidP="005E2250">
            <w:pPr>
              <w:widowControl/>
              <w:rPr>
                <w:rFonts w:ascii="微軟正黑體" w:eastAsia="微軟正黑體" w:hAnsi="微軟正黑體" w:cs="新細明體"/>
                <w:color w:val="333333"/>
                <w:sz w:val="24"/>
                <w:szCs w:val="24"/>
              </w:rPr>
            </w:pPr>
            <w:r w:rsidRPr="00925DF5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提升災害抵禦能力</w:t>
            </w:r>
          </w:p>
        </w:tc>
      </w:tr>
      <w:tr w:rsidR="00810BD3" w:rsidTr="00F34F9D">
        <w:tc>
          <w:tcPr>
            <w:tcW w:w="1843" w:type="dxa"/>
            <w:shd w:val="clear" w:color="auto" w:fill="D9D9D9" w:themeFill="background1" w:themeFillShade="D9"/>
          </w:tcPr>
          <w:p w:rsidR="00810BD3" w:rsidRPr="00925DF5" w:rsidRDefault="00A5160D" w:rsidP="00187D7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333333"/>
                <w:sz w:val="24"/>
                <w:szCs w:val="24"/>
              </w:rPr>
            </w:pPr>
            <w:r w:rsidRPr="00925DF5">
              <w:rPr>
                <w:rFonts w:ascii="微軟正黑體" w:eastAsia="微軟正黑體" w:hAnsi="微軟正黑體" w:cs="新細明體" w:hint="eastAsia"/>
                <w:b/>
                <w:color w:val="333333"/>
                <w:sz w:val="24"/>
                <w:szCs w:val="24"/>
              </w:rPr>
              <w:t>客戶行為轉變</w:t>
            </w:r>
          </w:p>
        </w:tc>
        <w:tc>
          <w:tcPr>
            <w:tcW w:w="3515" w:type="dxa"/>
          </w:tcPr>
          <w:p w:rsidR="00810BD3" w:rsidRPr="00925DF5" w:rsidRDefault="00C804E2" w:rsidP="005E2250">
            <w:pPr>
              <w:widowControl/>
              <w:rPr>
                <w:rFonts w:ascii="微軟正黑體" w:eastAsia="微軟正黑體" w:hAnsi="微軟正黑體" w:cs="新細明體"/>
                <w:color w:val="333333"/>
                <w:sz w:val="24"/>
                <w:szCs w:val="24"/>
              </w:rPr>
            </w:pPr>
            <w:r w:rsidRPr="00925DF5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營收下降</w:t>
            </w:r>
          </w:p>
        </w:tc>
        <w:tc>
          <w:tcPr>
            <w:tcW w:w="3516" w:type="dxa"/>
          </w:tcPr>
          <w:p w:rsidR="00810BD3" w:rsidRPr="00925DF5" w:rsidRDefault="002161FC" w:rsidP="005E2250">
            <w:pPr>
              <w:widowControl/>
              <w:rPr>
                <w:rFonts w:ascii="微軟正黑體" w:eastAsia="微軟正黑體" w:hAnsi="微軟正黑體" w:cs="新細明體"/>
                <w:color w:val="333333"/>
                <w:sz w:val="24"/>
                <w:szCs w:val="24"/>
              </w:rPr>
            </w:pPr>
            <w:r w:rsidRPr="00925DF5">
              <w:rPr>
                <w:rFonts w:ascii="微軟正黑體" w:eastAsia="微軟正黑體" w:hAnsi="微軟正黑體" w:cs="新細明體" w:hint="eastAsia"/>
                <w:color w:val="333333"/>
                <w:sz w:val="24"/>
                <w:szCs w:val="24"/>
              </w:rPr>
              <w:t>建立數位發展服務</w:t>
            </w:r>
          </w:p>
        </w:tc>
      </w:tr>
    </w:tbl>
    <w:p w:rsidR="000F4A1A" w:rsidRPr="00810BD3" w:rsidRDefault="000F4A1A" w:rsidP="005E2250">
      <w:pPr>
        <w:widowControl/>
        <w:shd w:val="clear" w:color="auto" w:fill="FFFFFF"/>
        <w:rPr>
          <w:rFonts w:ascii="微軟正黑體" w:eastAsia="微軟正黑體" w:hAnsi="微軟正黑體" w:cs="新細明體"/>
          <w:color w:val="333333"/>
          <w:kern w:val="0"/>
          <w:szCs w:val="24"/>
        </w:rPr>
      </w:pPr>
    </w:p>
    <w:p w:rsidR="005E2250" w:rsidRPr="005E2250" w:rsidRDefault="00DC464A" w:rsidP="005E2250">
      <w:pPr>
        <w:widowControl/>
        <w:shd w:val="clear" w:color="auto" w:fill="FFFFFF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>
        <w:rPr>
          <w:rFonts w:ascii="Open Sans" w:eastAsia="新細明體" w:hAnsi="Open Sans" w:cs="新細明體" w:hint="eastAsia"/>
          <w:b/>
          <w:color w:val="000000"/>
          <w:kern w:val="0"/>
          <w:sz w:val="28"/>
          <w:szCs w:val="28"/>
          <w:shd w:val="clear" w:color="auto" w:fill="BDD6EE" w:themeFill="accent5" w:themeFillTint="66"/>
        </w:rPr>
        <w:t>採取氣候相關議題之因應措施</w:t>
      </w:r>
    </w:p>
    <w:tbl>
      <w:tblPr>
        <w:tblStyle w:val="a8"/>
        <w:tblW w:w="8930" w:type="dxa"/>
        <w:tblInd w:w="392" w:type="dxa"/>
        <w:tblLook w:val="04A0" w:firstRow="1" w:lastRow="0" w:firstColumn="1" w:lastColumn="0" w:noHBand="0" w:noVBand="1"/>
      </w:tblPr>
      <w:tblGrid>
        <w:gridCol w:w="2268"/>
        <w:gridCol w:w="6662"/>
      </w:tblGrid>
      <w:tr w:rsidR="00D513EE" w:rsidTr="0079533B">
        <w:trPr>
          <w:trHeight w:val="317"/>
        </w:trPr>
        <w:tc>
          <w:tcPr>
            <w:tcW w:w="2268" w:type="dxa"/>
            <w:shd w:val="clear" w:color="auto" w:fill="D9D9D9" w:themeFill="background1" w:themeFillShade="D9"/>
          </w:tcPr>
          <w:p w:rsidR="00D513EE" w:rsidRPr="00925DF5" w:rsidRDefault="00D513EE" w:rsidP="005D322D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新細明體"/>
                <w:b/>
                <w:color w:val="333333"/>
                <w:sz w:val="24"/>
                <w:szCs w:val="24"/>
              </w:rPr>
            </w:pPr>
            <w:proofErr w:type="gramStart"/>
            <w:r w:rsidRPr="00925DF5">
              <w:rPr>
                <w:rFonts w:asciiTheme="minorEastAsia" w:eastAsiaTheme="minorEastAsia" w:hAnsiTheme="minorEastAsia" w:cs="新細明體" w:hint="eastAsia"/>
                <w:b/>
                <w:color w:val="333333"/>
                <w:sz w:val="24"/>
                <w:szCs w:val="24"/>
              </w:rPr>
              <w:t>節能減碳</w:t>
            </w:r>
            <w:r w:rsidR="005D322D" w:rsidRPr="00925DF5">
              <w:rPr>
                <w:rFonts w:asciiTheme="minorEastAsia" w:eastAsiaTheme="minorEastAsia" w:hAnsiTheme="minorEastAsia" w:cs="新細明體" w:hint="eastAsia"/>
                <w:b/>
                <w:color w:val="333333"/>
                <w:sz w:val="24"/>
                <w:szCs w:val="24"/>
              </w:rPr>
              <w:t>對策</w:t>
            </w:r>
            <w:proofErr w:type="gramEnd"/>
          </w:p>
        </w:tc>
        <w:tc>
          <w:tcPr>
            <w:tcW w:w="6662" w:type="dxa"/>
          </w:tcPr>
          <w:p w:rsidR="00D513EE" w:rsidRPr="00925DF5" w:rsidRDefault="00C774FF" w:rsidP="008E4A90">
            <w:pPr>
              <w:widowControl/>
              <w:spacing w:line="360" w:lineRule="exact"/>
              <w:rPr>
                <w:rFonts w:asciiTheme="minorEastAsia" w:eastAsiaTheme="minorEastAsia" w:hAnsiTheme="minorEastAsia" w:cs="新細明體"/>
                <w:color w:val="333333"/>
                <w:sz w:val="24"/>
                <w:szCs w:val="24"/>
              </w:rPr>
            </w:pPr>
            <w:r w:rsidRPr="00925DF5">
              <w:rPr>
                <w:rFonts w:asciiTheme="minorEastAsia" w:eastAsiaTheme="minorEastAsia" w:hAnsiTheme="minorEastAsia" w:cs="新細明體" w:hint="eastAsia"/>
                <w:color w:val="333333"/>
                <w:sz w:val="24"/>
                <w:szCs w:val="24"/>
              </w:rPr>
              <w:t>從空調系統</w:t>
            </w:r>
            <w:r w:rsidR="00925DF5" w:rsidRPr="00925DF5">
              <w:rPr>
                <w:rFonts w:asciiTheme="minorEastAsia" w:eastAsiaTheme="minorEastAsia" w:hAnsiTheme="minorEastAsia" w:cs="新細明體" w:hint="eastAsia"/>
                <w:color w:val="333333"/>
                <w:sz w:val="24"/>
                <w:szCs w:val="24"/>
              </w:rPr>
              <w:t>、</w:t>
            </w:r>
            <w:r w:rsidRPr="00925DF5">
              <w:rPr>
                <w:rFonts w:asciiTheme="minorEastAsia" w:eastAsiaTheme="minorEastAsia" w:hAnsiTheme="minorEastAsia" w:cs="新細明體" w:hint="eastAsia"/>
                <w:color w:val="333333"/>
                <w:sz w:val="24"/>
                <w:szCs w:val="24"/>
              </w:rPr>
              <w:t>電力照明及其他設備之用電量</w:t>
            </w:r>
            <w:r w:rsidR="006C2899" w:rsidRPr="00925DF5">
              <w:rPr>
                <w:rFonts w:asciiTheme="minorEastAsia" w:eastAsiaTheme="minorEastAsia" w:hAnsiTheme="minorEastAsia" w:cs="新細明體" w:hint="eastAsia"/>
                <w:color w:val="333333"/>
                <w:sz w:val="24"/>
                <w:szCs w:val="24"/>
              </w:rPr>
              <w:t>三大面向執行節電方案</w:t>
            </w:r>
            <w:r w:rsidR="00925DF5" w:rsidRPr="00925DF5">
              <w:rPr>
                <w:rFonts w:asciiTheme="minorEastAsia" w:eastAsiaTheme="minorEastAsia" w:hAnsiTheme="minorEastAsia" w:cs="新細明體" w:hint="eastAsia"/>
                <w:color w:val="333333"/>
                <w:sz w:val="24"/>
                <w:szCs w:val="24"/>
              </w:rPr>
              <w:t>，</w:t>
            </w:r>
            <w:r w:rsidR="006C2899" w:rsidRPr="00925DF5">
              <w:rPr>
                <w:rFonts w:asciiTheme="minorEastAsia" w:eastAsiaTheme="minorEastAsia" w:hAnsiTheme="minorEastAsia" w:cs="新細明體" w:hint="eastAsia"/>
                <w:color w:val="333333"/>
                <w:sz w:val="24"/>
                <w:szCs w:val="24"/>
              </w:rPr>
              <w:t>並定期檢視</w:t>
            </w:r>
            <w:proofErr w:type="gramStart"/>
            <w:r w:rsidR="006C2899" w:rsidRPr="00925DF5">
              <w:rPr>
                <w:rFonts w:asciiTheme="minorEastAsia" w:eastAsiaTheme="minorEastAsia" w:hAnsiTheme="minorEastAsia" w:cs="新細明體" w:hint="eastAsia"/>
                <w:color w:val="333333"/>
                <w:sz w:val="24"/>
                <w:szCs w:val="24"/>
              </w:rPr>
              <w:t>老舊耗能</w:t>
            </w:r>
            <w:proofErr w:type="gramEnd"/>
            <w:r w:rsidR="006C2899" w:rsidRPr="00925DF5">
              <w:rPr>
                <w:rFonts w:asciiTheme="minorEastAsia" w:eastAsiaTheme="minorEastAsia" w:hAnsiTheme="minorEastAsia" w:cs="新細明體" w:hint="eastAsia"/>
                <w:color w:val="333333"/>
                <w:sz w:val="24"/>
                <w:szCs w:val="24"/>
              </w:rPr>
              <w:t>設備</w:t>
            </w:r>
            <w:r w:rsidR="00925DF5" w:rsidRPr="00925DF5">
              <w:rPr>
                <w:rFonts w:asciiTheme="minorEastAsia" w:eastAsiaTheme="minorEastAsia" w:hAnsiTheme="minorEastAsia" w:cs="新細明體" w:hint="eastAsia"/>
                <w:color w:val="333333"/>
                <w:sz w:val="24"/>
                <w:szCs w:val="24"/>
              </w:rPr>
              <w:t>，</w:t>
            </w:r>
            <w:r w:rsidR="00DA5E43" w:rsidRPr="00925DF5">
              <w:rPr>
                <w:rFonts w:asciiTheme="minorEastAsia" w:eastAsiaTheme="minorEastAsia" w:hAnsiTheme="minorEastAsia" w:cs="新細明體" w:hint="eastAsia"/>
                <w:color w:val="333333"/>
                <w:sz w:val="24"/>
                <w:szCs w:val="24"/>
              </w:rPr>
              <w:t>進行</w:t>
            </w:r>
            <w:proofErr w:type="gramStart"/>
            <w:r w:rsidR="00DA5E43" w:rsidRPr="00925DF5">
              <w:rPr>
                <w:rFonts w:asciiTheme="minorEastAsia" w:eastAsiaTheme="minorEastAsia" w:hAnsiTheme="minorEastAsia" w:cs="新細明體" w:hint="eastAsia"/>
                <w:color w:val="333333"/>
                <w:sz w:val="24"/>
                <w:szCs w:val="24"/>
              </w:rPr>
              <w:t>汰</w:t>
            </w:r>
            <w:proofErr w:type="gramEnd"/>
            <w:r w:rsidR="00DA5E43" w:rsidRPr="00925DF5">
              <w:rPr>
                <w:rFonts w:asciiTheme="minorEastAsia" w:eastAsiaTheme="minorEastAsia" w:hAnsiTheme="minorEastAsia" w:cs="新細明體" w:hint="eastAsia"/>
                <w:color w:val="333333"/>
                <w:sz w:val="24"/>
                <w:szCs w:val="24"/>
              </w:rPr>
              <w:t>換</w:t>
            </w:r>
            <w:r w:rsidR="00925DF5" w:rsidRPr="00925DF5">
              <w:rPr>
                <w:rFonts w:asciiTheme="minorEastAsia" w:eastAsiaTheme="minorEastAsia" w:hAnsiTheme="minorEastAsia" w:cs="新細明體" w:hint="eastAsia"/>
                <w:color w:val="333333"/>
                <w:sz w:val="24"/>
                <w:szCs w:val="24"/>
              </w:rPr>
              <w:t>。</w:t>
            </w:r>
          </w:p>
        </w:tc>
      </w:tr>
      <w:tr w:rsidR="00D513EE" w:rsidTr="0079533B">
        <w:tc>
          <w:tcPr>
            <w:tcW w:w="2268" w:type="dxa"/>
            <w:shd w:val="clear" w:color="auto" w:fill="D9D9D9" w:themeFill="background1" w:themeFillShade="D9"/>
          </w:tcPr>
          <w:p w:rsidR="00D513EE" w:rsidRPr="00925DF5" w:rsidRDefault="00D513EE" w:rsidP="005D322D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新細明體"/>
                <w:b/>
                <w:color w:val="333333"/>
                <w:sz w:val="24"/>
                <w:szCs w:val="24"/>
              </w:rPr>
            </w:pPr>
            <w:r w:rsidRPr="00925DF5">
              <w:rPr>
                <w:rFonts w:asciiTheme="minorEastAsia" w:eastAsiaTheme="minorEastAsia" w:hAnsiTheme="minorEastAsia" w:cs="新細明體" w:hint="eastAsia"/>
                <w:b/>
                <w:color w:val="333333"/>
                <w:sz w:val="24"/>
                <w:szCs w:val="24"/>
              </w:rPr>
              <w:t>水資源</w:t>
            </w:r>
            <w:r w:rsidR="005D322D" w:rsidRPr="00925DF5">
              <w:rPr>
                <w:rFonts w:asciiTheme="minorEastAsia" w:eastAsiaTheme="minorEastAsia" w:hAnsiTheme="minorEastAsia" w:cs="新細明體" w:hint="eastAsia"/>
                <w:b/>
                <w:color w:val="333333"/>
                <w:sz w:val="24"/>
                <w:szCs w:val="24"/>
              </w:rPr>
              <w:t>管理政策</w:t>
            </w:r>
          </w:p>
        </w:tc>
        <w:tc>
          <w:tcPr>
            <w:tcW w:w="6662" w:type="dxa"/>
          </w:tcPr>
          <w:p w:rsidR="00D513EE" w:rsidRPr="00925DF5" w:rsidRDefault="009A119D" w:rsidP="008E4A90">
            <w:pPr>
              <w:widowControl/>
              <w:spacing w:line="360" w:lineRule="exact"/>
              <w:rPr>
                <w:rFonts w:asciiTheme="minorEastAsia" w:eastAsiaTheme="minorEastAsia" w:hAnsiTheme="minorEastAsia" w:cs="新細明體"/>
                <w:color w:val="333333"/>
                <w:sz w:val="24"/>
                <w:szCs w:val="24"/>
              </w:rPr>
            </w:pPr>
            <w:r w:rsidRPr="00925DF5">
              <w:rPr>
                <w:rFonts w:asciiTheme="minorEastAsia" w:eastAsiaTheme="minorEastAsia" w:hAnsiTheme="minorEastAsia" w:cs="新細明體" w:hint="eastAsia"/>
                <w:color w:val="333333"/>
                <w:sz w:val="24"/>
                <w:szCs w:val="24"/>
              </w:rPr>
              <w:t>推廣員工節約用水，在生活用水上加裝3M</w:t>
            </w:r>
            <w:proofErr w:type="gramStart"/>
            <w:r w:rsidRPr="00925DF5">
              <w:rPr>
                <w:rFonts w:asciiTheme="minorEastAsia" w:eastAsiaTheme="minorEastAsia" w:hAnsiTheme="minorEastAsia" w:cs="新細明體" w:hint="eastAsia"/>
                <w:color w:val="333333"/>
                <w:sz w:val="24"/>
                <w:szCs w:val="24"/>
              </w:rPr>
              <w:t>省水閥</w:t>
            </w:r>
            <w:proofErr w:type="gramEnd"/>
            <w:r w:rsidRPr="00925DF5">
              <w:rPr>
                <w:rFonts w:asciiTheme="minorEastAsia" w:eastAsiaTheme="minorEastAsia" w:hAnsiTheme="minorEastAsia" w:cs="新細明體" w:hint="eastAsia"/>
                <w:color w:val="333333"/>
                <w:sz w:val="24"/>
                <w:szCs w:val="24"/>
              </w:rPr>
              <w:t>，節約民生水量透過中央監控設備控管辦公室環境溫度，降低空調設備運轉量，做好省水之基礎。</w:t>
            </w:r>
          </w:p>
        </w:tc>
      </w:tr>
      <w:tr w:rsidR="005D322D" w:rsidTr="0079533B">
        <w:tc>
          <w:tcPr>
            <w:tcW w:w="2268" w:type="dxa"/>
            <w:shd w:val="clear" w:color="auto" w:fill="D9D9D9" w:themeFill="background1" w:themeFillShade="D9"/>
          </w:tcPr>
          <w:p w:rsidR="005D322D" w:rsidRPr="00925DF5" w:rsidRDefault="005A21BF" w:rsidP="0035755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新細明體" w:hint="eastAsia"/>
                <w:b/>
                <w:color w:val="333333"/>
                <w:sz w:val="24"/>
                <w:szCs w:val="24"/>
              </w:rPr>
            </w:pPr>
            <w:r w:rsidRPr="00925DF5">
              <w:rPr>
                <w:rFonts w:asciiTheme="minorEastAsia" w:eastAsiaTheme="minorEastAsia" w:hAnsiTheme="minorEastAsia" w:cs="新細明體" w:hint="eastAsia"/>
                <w:b/>
                <w:color w:val="333333"/>
                <w:sz w:val="24"/>
                <w:szCs w:val="24"/>
              </w:rPr>
              <w:t>抵禦天災升級對策</w:t>
            </w:r>
          </w:p>
        </w:tc>
        <w:tc>
          <w:tcPr>
            <w:tcW w:w="6662" w:type="dxa"/>
          </w:tcPr>
          <w:p w:rsidR="005D322D" w:rsidRPr="00925DF5" w:rsidRDefault="00DD5EDE" w:rsidP="008E4A90">
            <w:pPr>
              <w:widowControl/>
              <w:spacing w:line="360" w:lineRule="exact"/>
              <w:rPr>
                <w:rFonts w:asciiTheme="minorEastAsia" w:eastAsiaTheme="minorEastAsia" w:hAnsiTheme="minorEastAsia" w:cs="新細明體" w:hint="eastAsia"/>
                <w:color w:val="333333"/>
                <w:sz w:val="24"/>
                <w:szCs w:val="24"/>
              </w:rPr>
            </w:pPr>
            <w:r w:rsidRPr="00925DF5">
              <w:rPr>
                <w:rFonts w:asciiTheme="minorEastAsia" w:eastAsiaTheme="minorEastAsia" w:hAnsiTheme="minorEastAsia" w:cs="新細明體" w:hint="eastAsia"/>
                <w:color w:val="333333"/>
                <w:sz w:val="24"/>
                <w:szCs w:val="24"/>
              </w:rPr>
              <w:t>○</w:t>
            </w:r>
            <w:r w:rsidR="009A119D" w:rsidRPr="00925DF5">
              <w:rPr>
                <w:rFonts w:asciiTheme="minorEastAsia" w:eastAsiaTheme="minorEastAsia" w:hAnsiTheme="minorEastAsia" w:cs="新細明體" w:hint="eastAsia"/>
                <w:color w:val="333333"/>
                <w:sz w:val="24"/>
                <w:szCs w:val="24"/>
              </w:rPr>
              <w:t>安裝防水閥門</w:t>
            </w:r>
          </w:p>
          <w:p w:rsidR="00DD5EDE" w:rsidRPr="00925DF5" w:rsidRDefault="00DD5EDE" w:rsidP="008E4A90">
            <w:pPr>
              <w:widowControl/>
              <w:spacing w:line="360" w:lineRule="exact"/>
              <w:rPr>
                <w:rFonts w:asciiTheme="minorEastAsia" w:eastAsiaTheme="minorEastAsia" w:hAnsiTheme="minorEastAsia" w:cs="新細明體" w:hint="eastAsia"/>
                <w:color w:val="333333"/>
                <w:sz w:val="24"/>
                <w:szCs w:val="24"/>
              </w:rPr>
            </w:pPr>
            <w:r w:rsidRPr="00925DF5">
              <w:rPr>
                <w:rFonts w:asciiTheme="minorEastAsia" w:eastAsiaTheme="minorEastAsia" w:hAnsiTheme="minorEastAsia" w:cs="新細明體" w:hint="eastAsia"/>
                <w:color w:val="333333"/>
                <w:sz w:val="24"/>
                <w:szCs w:val="24"/>
              </w:rPr>
              <w:t>○</w:t>
            </w:r>
            <w:r w:rsidRPr="00925DF5">
              <w:rPr>
                <w:rFonts w:asciiTheme="minorEastAsia" w:eastAsiaTheme="minorEastAsia" w:hAnsiTheme="minorEastAsia" w:cs="新細明體" w:hint="eastAsia"/>
                <w:color w:val="333333"/>
                <w:sz w:val="24"/>
                <w:szCs w:val="24"/>
              </w:rPr>
              <w:t>投保財產保險</w:t>
            </w:r>
          </w:p>
          <w:p w:rsidR="00DD5EDE" w:rsidRPr="00925DF5" w:rsidRDefault="00DD5EDE" w:rsidP="00BE430F">
            <w:pPr>
              <w:widowControl/>
              <w:spacing w:line="360" w:lineRule="exact"/>
              <w:rPr>
                <w:rFonts w:asciiTheme="minorEastAsia" w:eastAsiaTheme="minorEastAsia" w:hAnsiTheme="minorEastAsia" w:cs="新細明體"/>
                <w:color w:val="333333"/>
                <w:sz w:val="24"/>
                <w:szCs w:val="24"/>
              </w:rPr>
            </w:pPr>
            <w:r w:rsidRPr="00925DF5">
              <w:rPr>
                <w:rFonts w:asciiTheme="minorEastAsia" w:eastAsiaTheme="minorEastAsia" w:hAnsiTheme="minorEastAsia" w:cs="新細明體" w:hint="eastAsia"/>
                <w:color w:val="333333"/>
                <w:sz w:val="24"/>
                <w:szCs w:val="24"/>
              </w:rPr>
              <w:t>○</w:t>
            </w:r>
            <w:r w:rsidR="00BE430F" w:rsidRPr="00925DF5">
              <w:rPr>
                <w:rFonts w:asciiTheme="minorEastAsia" w:eastAsiaTheme="minorEastAsia" w:hAnsiTheme="minorEastAsia" w:cs="新細明體" w:hint="eastAsia"/>
                <w:color w:val="333333"/>
                <w:sz w:val="24"/>
                <w:szCs w:val="24"/>
              </w:rPr>
              <w:t>定期實施防災演練</w:t>
            </w:r>
          </w:p>
        </w:tc>
      </w:tr>
      <w:tr w:rsidR="005D322D" w:rsidTr="0079533B">
        <w:tc>
          <w:tcPr>
            <w:tcW w:w="2268" w:type="dxa"/>
            <w:shd w:val="clear" w:color="auto" w:fill="D9D9D9" w:themeFill="background1" w:themeFillShade="D9"/>
          </w:tcPr>
          <w:p w:rsidR="005D322D" w:rsidRPr="00925DF5" w:rsidRDefault="00F93A5B" w:rsidP="0035755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新細明體" w:hint="eastAsia"/>
                <w:b/>
                <w:color w:val="333333"/>
                <w:sz w:val="24"/>
                <w:szCs w:val="24"/>
              </w:rPr>
            </w:pPr>
            <w:r w:rsidRPr="00925DF5">
              <w:rPr>
                <w:rFonts w:asciiTheme="minorEastAsia" w:eastAsiaTheme="minorEastAsia" w:hAnsiTheme="minorEastAsia" w:cs="新細明體" w:hint="eastAsia"/>
                <w:b/>
                <w:color w:val="333333"/>
                <w:sz w:val="24"/>
                <w:szCs w:val="24"/>
              </w:rPr>
              <w:t>建立數位發展服務</w:t>
            </w:r>
          </w:p>
        </w:tc>
        <w:tc>
          <w:tcPr>
            <w:tcW w:w="6662" w:type="dxa"/>
          </w:tcPr>
          <w:p w:rsidR="005D322D" w:rsidRPr="00925DF5" w:rsidRDefault="00DD5EDE" w:rsidP="008E4A90">
            <w:pPr>
              <w:widowControl/>
              <w:spacing w:line="360" w:lineRule="exact"/>
              <w:rPr>
                <w:rFonts w:asciiTheme="minorEastAsia" w:eastAsiaTheme="minorEastAsia" w:hAnsiTheme="minorEastAsia" w:cs="新細明體" w:hint="eastAsia"/>
                <w:color w:val="333333"/>
                <w:sz w:val="24"/>
                <w:szCs w:val="24"/>
              </w:rPr>
            </w:pPr>
            <w:r w:rsidRPr="00925DF5">
              <w:rPr>
                <w:rFonts w:asciiTheme="minorEastAsia" w:eastAsiaTheme="minorEastAsia" w:hAnsiTheme="minorEastAsia" w:cs="新細明體" w:hint="eastAsia"/>
                <w:color w:val="333333"/>
                <w:sz w:val="24"/>
                <w:szCs w:val="24"/>
              </w:rPr>
              <w:t>○</w:t>
            </w:r>
            <w:r w:rsidR="00BE430F" w:rsidRPr="00925DF5">
              <w:rPr>
                <w:rFonts w:asciiTheme="minorEastAsia" w:eastAsiaTheme="minorEastAsia" w:hAnsiTheme="minorEastAsia" w:cs="新細明體" w:hint="eastAsia"/>
                <w:color w:val="333333"/>
                <w:sz w:val="24"/>
                <w:szCs w:val="24"/>
              </w:rPr>
              <w:t>建置APP</w:t>
            </w:r>
            <w:proofErr w:type="gramStart"/>
            <w:r w:rsidR="00BE430F" w:rsidRPr="00925DF5">
              <w:rPr>
                <w:rFonts w:asciiTheme="minorEastAsia" w:eastAsiaTheme="minorEastAsia" w:hAnsiTheme="minorEastAsia" w:cs="新細明體" w:hint="eastAsia"/>
                <w:color w:val="333333"/>
                <w:sz w:val="24"/>
                <w:szCs w:val="24"/>
              </w:rPr>
              <w:t>線上服務</w:t>
            </w:r>
            <w:proofErr w:type="gramEnd"/>
          </w:p>
          <w:p w:rsidR="00DD5EDE" w:rsidRPr="00925DF5" w:rsidRDefault="00DD5EDE" w:rsidP="00BE430F">
            <w:pPr>
              <w:widowControl/>
              <w:spacing w:line="360" w:lineRule="exact"/>
              <w:rPr>
                <w:rFonts w:asciiTheme="minorEastAsia" w:eastAsiaTheme="minorEastAsia" w:hAnsiTheme="minorEastAsia" w:cs="新細明體"/>
                <w:color w:val="333333"/>
                <w:sz w:val="24"/>
                <w:szCs w:val="24"/>
              </w:rPr>
            </w:pPr>
            <w:r w:rsidRPr="00925DF5">
              <w:rPr>
                <w:rFonts w:asciiTheme="minorEastAsia" w:eastAsiaTheme="minorEastAsia" w:hAnsiTheme="minorEastAsia" w:cs="新細明體" w:hint="eastAsia"/>
                <w:color w:val="333333"/>
                <w:sz w:val="24"/>
                <w:szCs w:val="24"/>
              </w:rPr>
              <w:t>○</w:t>
            </w:r>
            <w:r w:rsidR="00BE430F" w:rsidRPr="00925DF5">
              <w:rPr>
                <w:rFonts w:asciiTheme="minorEastAsia" w:eastAsiaTheme="minorEastAsia" w:hAnsiTheme="minorEastAsia" w:cs="新細明體" w:hint="eastAsia"/>
                <w:color w:val="333333"/>
                <w:sz w:val="24"/>
                <w:szCs w:val="24"/>
              </w:rPr>
              <w:t>推行電子數位抱抱</w:t>
            </w:r>
          </w:p>
        </w:tc>
      </w:tr>
    </w:tbl>
    <w:p w:rsidR="005E2250" w:rsidRPr="005E2250" w:rsidRDefault="005E2250" w:rsidP="005E2250">
      <w:pPr>
        <w:widowControl/>
        <w:shd w:val="clear" w:color="auto" w:fill="FFFFFF"/>
        <w:rPr>
          <w:rFonts w:ascii="微軟正黑體" w:eastAsia="微軟正黑體" w:hAnsi="微軟正黑體" w:cs="新細明體"/>
          <w:color w:val="333333"/>
          <w:kern w:val="0"/>
          <w:szCs w:val="24"/>
        </w:rPr>
      </w:pPr>
    </w:p>
    <w:p w:rsidR="00AC76B3" w:rsidRDefault="00AC76B3" w:rsidP="00FD61E1">
      <w:pPr>
        <w:widowControl/>
        <w:spacing w:after="150"/>
        <w:jc w:val="center"/>
        <w:rPr>
          <w:rFonts w:ascii="Open Sans" w:eastAsia="新細明體" w:hAnsi="Open Sans" w:cs="新細明體" w:hint="eastAsia"/>
          <w:b/>
          <w:color w:val="000000"/>
          <w:kern w:val="0"/>
          <w:sz w:val="20"/>
          <w:szCs w:val="20"/>
        </w:rPr>
      </w:pPr>
    </w:p>
    <w:sectPr w:rsidR="00AC76B3" w:rsidSect="00C56BB2">
      <w:pgSz w:w="11906" w:h="16838"/>
      <w:pgMar w:top="851" w:right="707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095" w:rsidRDefault="00455095" w:rsidP="00A8149A">
      <w:r>
        <w:separator/>
      </w:r>
    </w:p>
  </w:endnote>
  <w:endnote w:type="continuationSeparator" w:id="0">
    <w:p w:rsidR="00455095" w:rsidRDefault="00455095" w:rsidP="00A8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095" w:rsidRDefault="00455095" w:rsidP="00A8149A">
      <w:r>
        <w:separator/>
      </w:r>
    </w:p>
  </w:footnote>
  <w:footnote w:type="continuationSeparator" w:id="0">
    <w:p w:rsidR="00455095" w:rsidRDefault="00455095" w:rsidP="00A81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84"/>
    <w:rsid w:val="0001225A"/>
    <w:rsid w:val="00043E26"/>
    <w:rsid w:val="000626BB"/>
    <w:rsid w:val="00063143"/>
    <w:rsid w:val="000A4083"/>
    <w:rsid w:val="000B0893"/>
    <w:rsid w:val="000B117A"/>
    <w:rsid w:val="000E7E0F"/>
    <w:rsid w:val="000F4A1A"/>
    <w:rsid w:val="00136CD6"/>
    <w:rsid w:val="00143A84"/>
    <w:rsid w:val="00144C70"/>
    <w:rsid w:val="00152841"/>
    <w:rsid w:val="00161837"/>
    <w:rsid w:val="00180587"/>
    <w:rsid w:val="00181EE4"/>
    <w:rsid w:val="00187D7E"/>
    <w:rsid w:val="001A2DAD"/>
    <w:rsid w:val="001B65E5"/>
    <w:rsid w:val="001C2AF6"/>
    <w:rsid w:val="001F3B15"/>
    <w:rsid w:val="002161FC"/>
    <w:rsid w:val="0024771D"/>
    <w:rsid w:val="0029029D"/>
    <w:rsid w:val="002B7D2C"/>
    <w:rsid w:val="002D7868"/>
    <w:rsid w:val="002F7687"/>
    <w:rsid w:val="00311F71"/>
    <w:rsid w:val="003214F3"/>
    <w:rsid w:val="00331583"/>
    <w:rsid w:val="0035755A"/>
    <w:rsid w:val="00364257"/>
    <w:rsid w:val="0039300A"/>
    <w:rsid w:val="00393E48"/>
    <w:rsid w:val="003B3670"/>
    <w:rsid w:val="003C03C5"/>
    <w:rsid w:val="003C4B65"/>
    <w:rsid w:val="003D62F9"/>
    <w:rsid w:val="003F3072"/>
    <w:rsid w:val="00440D31"/>
    <w:rsid w:val="00455095"/>
    <w:rsid w:val="004666AD"/>
    <w:rsid w:val="004D11A9"/>
    <w:rsid w:val="00523BA0"/>
    <w:rsid w:val="0052543B"/>
    <w:rsid w:val="005725F3"/>
    <w:rsid w:val="00594C26"/>
    <w:rsid w:val="005A21BF"/>
    <w:rsid w:val="005D322D"/>
    <w:rsid w:val="005E2250"/>
    <w:rsid w:val="006576A9"/>
    <w:rsid w:val="00657D57"/>
    <w:rsid w:val="00681467"/>
    <w:rsid w:val="0068195D"/>
    <w:rsid w:val="00695BB4"/>
    <w:rsid w:val="006B1FDB"/>
    <w:rsid w:val="006C2899"/>
    <w:rsid w:val="006F11AB"/>
    <w:rsid w:val="006F7488"/>
    <w:rsid w:val="00712133"/>
    <w:rsid w:val="007242DA"/>
    <w:rsid w:val="00732B5B"/>
    <w:rsid w:val="0074485C"/>
    <w:rsid w:val="00760019"/>
    <w:rsid w:val="00780ACE"/>
    <w:rsid w:val="007922B1"/>
    <w:rsid w:val="00793B9A"/>
    <w:rsid w:val="0079533B"/>
    <w:rsid w:val="007C2E6F"/>
    <w:rsid w:val="007C3075"/>
    <w:rsid w:val="007C5DF0"/>
    <w:rsid w:val="007E2EBD"/>
    <w:rsid w:val="007F3399"/>
    <w:rsid w:val="00810BD3"/>
    <w:rsid w:val="00811669"/>
    <w:rsid w:val="0081260A"/>
    <w:rsid w:val="008327F2"/>
    <w:rsid w:val="008421DC"/>
    <w:rsid w:val="008A2E84"/>
    <w:rsid w:val="008C5F9D"/>
    <w:rsid w:val="008D113F"/>
    <w:rsid w:val="008E3A4D"/>
    <w:rsid w:val="008E4A90"/>
    <w:rsid w:val="00922C52"/>
    <w:rsid w:val="00925DF5"/>
    <w:rsid w:val="00952FAF"/>
    <w:rsid w:val="0096052F"/>
    <w:rsid w:val="009931E2"/>
    <w:rsid w:val="009A119D"/>
    <w:rsid w:val="009A2845"/>
    <w:rsid w:val="009A3C51"/>
    <w:rsid w:val="009A6587"/>
    <w:rsid w:val="009B69A8"/>
    <w:rsid w:val="009B7439"/>
    <w:rsid w:val="009E50A0"/>
    <w:rsid w:val="009E64E0"/>
    <w:rsid w:val="009F385B"/>
    <w:rsid w:val="009F630D"/>
    <w:rsid w:val="00A169B7"/>
    <w:rsid w:val="00A201AB"/>
    <w:rsid w:val="00A35F94"/>
    <w:rsid w:val="00A5160D"/>
    <w:rsid w:val="00A524C5"/>
    <w:rsid w:val="00A8149A"/>
    <w:rsid w:val="00AC17B0"/>
    <w:rsid w:val="00AC76B3"/>
    <w:rsid w:val="00B23A11"/>
    <w:rsid w:val="00B42580"/>
    <w:rsid w:val="00B67F58"/>
    <w:rsid w:val="00BA4F9C"/>
    <w:rsid w:val="00BB191B"/>
    <w:rsid w:val="00BB32F7"/>
    <w:rsid w:val="00BD1459"/>
    <w:rsid w:val="00BE430F"/>
    <w:rsid w:val="00BF52D3"/>
    <w:rsid w:val="00C122B6"/>
    <w:rsid w:val="00C16C9C"/>
    <w:rsid w:val="00C46F8D"/>
    <w:rsid w:val="00C56BB2"/>
    <w:rsid w:val="00C57A08"/>
    <w:rsid w:val="00C57E83"/>
    <w:rsid w:val="00C774FF"/>
    <w:rsid w:val="00C804E2"/>
    <w:rsid w:val="00CA68AC"/>
    <w:rsid w:val="00CC5030"/>
    <w:rsid w:val="00CC7ED9"/>
    <w:rsid w:val="00CD06BB"/>
    <w:rsid w:val="00D04A94"/>
    <w:rsid w:val="00D16BD7"/>
    <w:rsid w:val="00D503D1"/>
    <w:rsid w:val="00D513EE"/>
    <w:rsid w:val="00D537C8"/>
    <w:rsid w:val="00D66E2A"/>
    <w:rsid w:val="00D81A7C"/>
    <w:rsid w:val="00D93EAF"/>
    <w:rsid w:val="00DA37A4"/>
    <w:rsid w:val="00DA5E43"/>
    <w:rsid w:val="00DB3976"/>
    <w:rsid w:val="00DC1C1D"/>
    <w:rsid w:val="00DC464A"/>
    <w:rsid w:val="00DD5EDE"/>
    <w:rsid w:val="00E02A34"/>
    <w:rsid w:val="00E061F7"/>
    <w:rsid w:val="00E07BF0"/>
    <w:rsid w:val="00E1776D"/>
    <w:rsid w:val="00E35909"/>
    <w:rsid w:val="00E66F3C"/>
    <w:rsid w:val="00E778F4"/>
    <w:rsid w:val="00E87494"/>
    <w:rsid w:val="00EB2D40"/>
    <w:rsid w:val="00ED1F36"/>
    <w:rsid w:val="00EE0A79"/>
    <w:rsid w:val="00EE3387"/>
    <w:rsid w:val="00EE3581"/>
    <w:rsid w:val="00F27280"/>
    <w:rsid w:val="00F34F9D"/>
    <w:rsid w:val="00F54CE3"/>
    <w:rsid w:val="00F734FD"/>
    <w:rsid w:val="00F93A5B"/>
    <w:rsid w:val="00FA646C"/>
    <w:rsid w:val="00FB5F70"/>
    <w:rsid w:val="00FD2510"/>
    <w:rsid w:val="00FD61E1"/>
    <w:rsid w:val="00FD657B"/>
    <w:rsid w:val="00FE10AC"/>
    <w:rsid w:val="00FE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14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1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149A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814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uiPriority w:val="99"/>
    <w:rsid w:val="00AC76B3"/>
    <w:rPr>
      <w:color w:val="0000FF"/>
      <w:u w:val="single"/>
    </w:rPr>
  </w:style>
  <w:style w:type="table" w:styleId="a8">
    <w:name w:val="Table Grid"/>
    <w:basedOn w:val="a1"/>
    <w:uiPriority w:val="59"/>
    <w:rsid w:val="00AC76B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14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1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149A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814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uiPriority w:val="99"/>
    <w:rsid w:val="00AC76B3"/>
    <w:rPr>
      <w:color w:val="0000FF"/>
      <w:u w:val="single"/>
    </w:rPr>
  </w:style>
  <w:style w:type="table" w:styleId="a8">
    <w:name w:val="Table Grid"/>
    <w:basedOn w:val="a1"/>
    <w:uiPriority w:val="59"/>
    <w:rsid w:val="00AC76B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72</Words>
  <Characters>414</Characters>
  <Application>Microsoft Office Word</Application>
  <DocSecurity>0</DocSecurity>
  <Lines>3</Lines>
  <Paragraphs>1</Paragraphs>
  <ScaleCrop>false</ScaleCrop>
  <Company>Bionet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Yu [余明忠]</dc:creator>
  <cp:lastModifiedBy>davidyu</cp:lastModifiedBy>
  <cp:revision>51</cp:revision>
  <dcterms:created xsi:type="dcterms:W3CDTF">2021-03-14T01:55:00Z</dcterms:created>
  <dcterms:modified xsi:type="dcterms:W3CDTF">2021-03-14T12:30:00Z</dcterms:modified>
</cp:coreProperties>
</file>